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28C" w:rsidRPr="00860F83" w:rsidRDefault="005D328C" w:rsidP="005D328C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فرم  </w:t>
      </w:r>
      <w:r w:rsidRPr="00860F83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خلاصه خبر</w:t>
      </w:r>
      <w:r w:rsidRPr="00860F83">
        <w:rPr>
          <w:rFonts w:cs="B Nazanin" w:hint="cs"/>
          <w:b/>
          <w:bCs/>
          <w:sz w:val="28"/>
          <w:szCs w:val="28"/>
          <w:rtl/>
          <w:lang w:bidi="fa-IR"/>
        </w:rPr>
        <w:t xml:space="preserve"> جهت ارائه در جلسه دفاع از پایاننامه</w:t>
      </w:r>
    </w:p>
    <w:p w:rsidR="005D328C" w:rsidRPr="00933AD4" w:rsidRDefault="005D328C" w:rsidP="005D328C">
      <w:pPr>
        <w:pStyle w:val="EndNoteCategoryHeading"/>
        <w:bidi w:val="0"/>
        <w:spacing w:line="360" w:lineRule="auto"/>
        <w:jc w:val="center"/>
        <w:rPr>
          <w:rFonts w:cs="Times New Roman"/>
          <w:b w:val="0"/>
          <w:bCs/>
          <w:sz w:val="16"/>
          <w:szCs w:val="16"/>
        </w:rPr>
      </w:pPr>
    </w:p>
    <w:tbl>
      <w:tblPr>
        <w:bidiVisual/>
        <w:tblW w:w="13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552"/>
        <w:gridCol w:w="5085"/>
        <w:gridCol w:w="1440"/>
        <w:gridCol w:w="1980"/>
      </w:tblGrid>
      <w:tr w:rsidR="005D328C" w:rsidRPr="00860F83" w:rsidTr="005D328C">
        <w:trPr>
          <w:trHeight w:val="701"/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 های هدف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خبر*</w:t>
            </w:r>
          </w:p>
        </w:tc>
        <w:tc>
          <w:tcPr>
            <w:tcW w:w="5085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متن خبر*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حداقل </w:t>
            </w:r>
          </w:p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 کلید واژه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آدرس </w:t>
            </w:r>
            <w:r w:rsidRPr="00C90145">
              <w:rPr>
                <w:rFonts w:cs="B Nazanin"/>
                <w:b/>
                <w:bCs/>
                <w:sz w:val="24"/>
                <w:szCs w:val="24"/>
                <w:lang w:bidi="fa-IR"/>
              </w:rPr>
              <w:t>URL</w:t>
            </w: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مقاله</w:t>
            </w:r>
          </w:p>
        </w:tc>
      </w:tr>
      <w:tr w:rsidR="005D328C" w:rsidRPr="00860F83" w:rsidTr="005D328C">
        <w:trPr>
          <w:trHeight w:val="2118"/>
          <w:jc w:val="center"/>
        </w:trPr>
        <w:tc>
          <w:tcPr>
            <w:tcW w:w="1984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سیاستگذاران درمانی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lowKashida"/>
              <w:rPr>
                <w:rFonts w:cs="B Nazanin"/>
                <w:b/>
                <w:bCs/>
                <w:rtl/>
                <w:lang w:bidi="fa-IR"/>
              </w:rPr>
            </w:pPr>
            <w:r w:rsidRPr="00C90145">
              <w:rPr>
                <w:rFonts w:cs="B Nazanin" w:hint="cs"/>
                <w:spacing w:val="-2"/>
                <w:sz w:val="24"/>
                <w:szCs w:val="24"/>
                <w:rtl/>
              </w:rPr>
              <w:t>اجرای برنامه آموزشی ایفای نقش و کتابچه آموزشی برای مدیریت درد نوزادان توسط مادران در مرکز آموزشی درمانی کودکان تبریز،</w:t>
            </w:r>
            <w:r w:rsidRPr="00C90145">
              <w:rPr>
                <w:rFonts w:cs="B Nazanin" w:hint="cs"/>
                <w:spacing w:val="-2"/>
                <w:sz w:val="24"/>
                <w:szCs w:val="24"/>
                <w:rtl/>
                <w:lang w:bidi="fa-IR"/>
              </w:rPr>
              <w:t xml:space="preserve"> بر روی مادران موثر بود و باعث افزایش سطح دانش و خودکارآمدی انها شد.</w:t>
            </w:r>
          </w:p>
          <w:p w:rsidR="005D328C" w:rsidRPr="00C90145" w:rsidRDefault="005D328C" w:rsidP="00585C20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085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0145">
              <w:rPr>
                <w:rFonts w:ascii="Arial" w:eastAsia="Calibri" w:hAnsi="Arial" w:cs="B Nazanin" w:hint="cs"/>
                <w:color w:val="000000"/>
                <w:sz w:val="24"/>
                <w:szCs w:val="24"/>
                <w:rtl/>
              </w:rPr>
              <w:t>درد یک مفهوم ذهنی است و بکارگیری آن درباره نوزادان مشکل است.</w:t>
            </w:r>
            <w:r w:rsidRPr="00C90145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C90145">
              <w:rPr>
                <w:rFonts w:ascii="Arial" w:eastAsia="Calibri" w:hAnsi="Arial" w:cs="B Nazanin" w:hint="cs"/>
                <w:color w:val="000000"/>
                <w:sz w:val="24"/>
                <w:szCs w:val="24"/>
                <w:rtl/>
              </w:rPr>
              <w:t>برای مدیریت و کنترل درد روشهای شناخته شده</w:t>
            </w:r>
            <w:r w:rsidRPr="00C90145">
              <w:rPr>
                <w:rFonts w:ascii="Arial" w:eastAsia="Calibri" w:hAnsi="Arial" w:cs="B Nazanin" w:hint="cs"/>
                <w:color w:val="000000"/>
                <w:sz w:val="24"/>
                <w:szCs w:val="24"/>
                <w:rtl/>
              </w:rPr>
              <w:softHyphen/>
              <w:t>ای وجود دارد که می توان از هرکدام از آنها استفاده کرد. والدین دانش کمتری درباره بکارگیری این روشها دارند.</w:t>
            </w:r>
            <w:r w:rsidRPr="00C90145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  <w:r w:rsidRPr="00C90145">
              <w:rPr>
                <w:rFonts w:cs="B Nazanin" w:hint="cs"/>
                <w:spacing w:val="-2"/>
                <w:sz w:val="24"/>
                <w:szCs w:val="24"/>
                <w:rtl/>
              </w:rPr>
              <w:t xml:space="preserve">لذا این مطالعه با هدف </w:t>
            </w:r>
            <w:hyperlink r:id="rId4" w:history="1">
              <w:r w:rsidRPr="00C90145">
                <w:rPr>
                  <w:rFonts w:cs="B Nazanin" w:hint="cs"/>
                  <w:spacing w:val="-2"/>
                  <w:sz w:val="24"/>
                  <w:szCs w:val="24"/>
                  <w:rtl/>
                </w:rPr>
                <w:t>مقایسه تاثیر آموزش با استفاده از روش کتابچه آموزشی و ایفای نقش بر دانش و درک از خودکارآمدی مادران در مدیریت درد نوزاد</w:t>
              </w:r>
            </w:hyperlink>
            <w:r w:rsidRPr="00C90145">
              <w:rPr>
                <w:rFonts w:cs="B Nazanin"/>
                <w:spacing w:val="-2"/>
                <w:sz w:val="24"/>
                <w:szCs w:val="24"/>
              </w:rPr>
              <w:t xml:space="preserve"> </w:t>
            </w:r>
            <w:r w:rsidRPr="00C90145">
              <w:rPr>
                <w:rFonts w:cs="B Nazanin" w:hint="cs"/>
                <w:spacing w:val="-2"/>
                <w:sz w:val="24"/>
                <w:szCs w:val="24"/>
                <w:rtl/>
                <w:lang w:bidi="fa-IR"/>
              </w:rPr>
              <w:t>بر روی مادران نوزادان بستری در بیمارستان کودکان تبریز انجام گرفت.</w:t>
            </w:r>
          </w:p>
          <w:p w:rsidR="005D328C" w:rsidRPr="00C90145" w:rsidRDefault="005D328C" w:rsidP="00585C20">
            <w:pPr>
              <w:jc w:val="both"/>
              <w:rPr>
                <w:rFonts w:cs="B Nazanin"/>
                <w:spacing w:val="-2"/>
                <w:sz w:val="24"/>
                <w:szCs w:val="24"/>
                <w:rtl/>
                <w:lang w:bidi="fa-IR"/>
              </w:rPr>
            </w:pPr>
            <w:r w:rsidRPr="00C90145">
              <w:rPr>
                <w:rFonts w:cs="B Nazanin" w:hint="cs"/>
                <w:spacing w:val="-2"/>
                <w:sz w:val="24"/>
                <w:szCs w:val="24"/>
                <w:rtl/>
              </w:rPr>
              <w:t>آموزش ها به صورت شفاهی انجام شد و سپس کتابچه در اختیار مادران گذاشته شد، نتایج مطالعه حاکی از آن بود که، اجرای برنامه آموزشی ایفای نقش و کتابچه آموزشی برای مدیریت درد نوزادان توسط مادران</w:t>
            </w:r>
            <w:r w:rsidRPr="00C90145">
              <w:rPr>
                <w:rFonts w:cs="B Nazanin" w:hint="cs"/>
                <w:spacing w:val="-2"/>
                <w:sz w:val="24"/>
                <w:szCs w:val="24"/>
                <w:rtl/>
                <w:lang w:bidi="fa-IR"/>
              </w:rPr>
              <w:t>، بر روی ایشان موثر بوده و سطح دانش و خودکارآمدی آنها را افزایش داد.</w:t>
            </w:r>
          </w:p>
          <w:p w:rsidR="005D328C" w:rsidRPr="00C90145" w:rsidRDefault="005D328C" w:rsidP="00585C20">
            <w:pPr>
              <w:tabs>
                <w:tab w:val="left" w:pos="7892"/>
              </w:tabs>
              <w:autoSpaceDE w:val="0"/>
              <w:autoSpaceDN w:val="0"/>
              <w:adjustRightInd w:val="0"/>
              <w:jc w:val="both"/>
              <w:rPr>
                <w:rFonts w:ascii="BNazanin" w:eastAsia="Calibri" w:hAnsi="BNazanin" w:cs="B Nazanin"/>
                <w:sz w:val="28"/>
                <w:szCs w:val="28"/>
                <w:rtl/>
              </w:rPr>
            </w:pPr>
            <w:r w:rsidRPr="00C90145">
              <w:rPr>
                <w:rFonts w:cs="B Nazanin" w:hint="cs"/>
                <w:spacing w:val="-2"/>
                <w:sz w:val="24"/>
                <w:szCs w:val="24"/>
                <w:rtl/>
                <w:lang w:bidi="fa-IR"/>
              </w:rPr>
              <w:t xml:space="preserve">لذا 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استفاده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 xml:space="preserve"> 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 xml:space="preserve">از 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 xml:space="preserve">روش های آموزشی جزوه، پمفلت می تواند در کاهش 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درد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 xml:space="preserve"> نوزادان موث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ر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 xml:space="preserve"> 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باشد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 xml:space="preserve">. </w:t>
            </w:r>
          </w:p>
          <w:p w:rsidR="005D328C" w:rsidRPr="00C90145" w:rsidRDefault="005D328C" w:rsidP="00585C20">
            <w:pPr>
              <w:tabs>
                <w:tab w:val="left" w:pos="7892"/>
              </w:tabs>
              <w:autoSpaceDE w:val="0"/>
              <w:autoSpaceDN w:val="0"/>
              <w:adjustRightInd w:val="0"/>
              <w:jc w:val="both"/>
              <w:rPr>
                <w:rFonts w:ascii="BNazanin" w:eastAsia="Calibri" w:hAnsi="BNazanin" w:cs="B Nazanin"/>
                <w:sz w:val="24"/>
                <w:szCs w:val="24"/>
                <w:rtl/>
              </w:rPr>
            </w:pP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>تیم تحقیق امیدوار است یافته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softHyphen/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>های این پژوهش ب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توان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 xml:space="preserve">د 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پایه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>‌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ای برای طراحی پژوهش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>‌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 xml:space="preserve">های تجربی در آینده در زمینه 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 xml:space="preserve">ارتقای سطح 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 xml:space="preserve">سلامت </w:t>
            </w:r>
            <w:r w:rsidRPr="00C90145">
              <w:rPr>
                <w:rFonts w:ascii="BNazanin" w:eastAsia="Calibri" w:hAnsi="BNazanin" w:cs="B Nazanin" w:hint="cs"/>
                <w:sz w:val="24"/>
                <w:szCs w:val="24"/>
                <w:rtl/>
              </w:rPr>
              <w:t>نوزادان باشد</w:t>
            </w:r>
            <w:r w:rsidRPr="00C90145">
              <w:rPr>
                <w:rFonts w:ascii="BNazanin" w:eastAsia="Calibri" w:hAnsi="BNazanin" w:cs="B Nazanin"/>
                <w:sz w:val="24"/>
                <w:szCs w:val="24"/>
                <w:rtl/>
              </w:rPr>
              <w:t>.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90145">
              <w:rPr>
                <w:rFonts w:eastAsia="Calibri" w:cs="B Nazanin"/>
                <w:color w:val="000000"/>
                <w:spacing w:val="-2"/>
                <w:sz w:val="24"/>
                <w:szCs w:val="24"/>
                <w:rtl/>
                <w:lang w:bidi="fa-IR"/>
              </w:rPr>
              <w:t>کتابچه آموزشی</w:t>
            </w:r>
            <w:r w:rsidRPr="00C90145">
              <w:rPr>
                <w:rFonts w:eastAsia="Calibri" w:cs="B Nazanin" w:hint="cs"/>
                <w:color w:val="000000"/>
                <w:spacing w:val="-2"/>
                <w:sz w:val="24"/>
                <w:szCs w:val="24"/>
                <w:rtl/>
                <w:lang w:bidi="fa-IR"/>
              </w:rPr>
              <w:t xml:space="preserve">، </w:t>
            </w:r>
            <w:r w:rsidRPr="00C90145">
              <w:rPr>
                <w:rFonts w:eastAsia="Calibri" w:cs="B Nazanin"/>
                <w:color w:val="000000"/>
                <w:spacing w:val="-2"/>
                <w:sz w:val="24"/>
                <w:szCs w:val="24"/>
                <w:rtl/>
                <w:lang w:bidi="fa-IR"/>
              </w:rPr>
              <w:t>ایفای نقش</w:t>
            </w:r>
            <w:r w:rsidRPr="00C90145">
              <w:rPr>
                <w:rFonts w:eastAsia="Calibri" w:cs="B Nazanin" w:hint="cs"/>
                <w:color w:val="000000"/>
                <w:spacing w:val="-2"/>
                <w:sz w:val="24"/>
                <w:szCs w:val="24"/>
                <w:rtl/>
                <w:lang w:bidi="fa-IR"/>
              </w:rPr>
              <w:t xml:space="preserve">، </w:t>
            </w:r>
            <w:r w:rsidRPr="00C90145">
              <w:rPr>
                <w:rFonts w:eastAsia="Calibri" w:cs="B Nazanin"/>
                <w:color w:val="000000"/>
                <w:spacing w:val="-2"/>
                <w:sz w:val="24"/>
                <w:szCs w:val="24"/>
                <w:rtl/>
                <w:lang w:bidi="fa-IR"/>
              </w:rPr>
              <w:t>مدیریت درد</w:t>
            </w:r>
            <w:r w:rsidRPr="00C90145">
              <w:rPr>
                <w:rFonts w:eastAsia="Calibri" w:cs="B Nazanin" w:hint="cs"/>
                <w:color w:val="000000"/>
                <w:spacing w:val="-2"/>
                <w:sz w:val="24"/>
                <w:szCs w:val="24"/>
                <w:rtl/>
                <w:lang w:bidi="fa-IR"/>
              </w:rPr>
              <w:t xml:space="preserve">، </w:t>
            </w:r>
            <w:r w:rsidRPr="00C90145">
              <w:rPr>
                <w:rFonts w:eastAsia="Calibri" w:cs="B Nazanin"/>
                <w:color w:val="000000"/>
                <w:spacing w:val="-2"/>
                <w:sz w:val="24"/>
                <w:szCs w:val="24"/>
                <w:rtl/>
                <w:lang w:bidi="fa-IR"/>
              </w:rPr>
              <w:t>دانش</w:t>
            </w:r>
            <w:r w:rsidRPr="00C90145">
              <w:rPr>
                <w:rFonts w:eastAsia="Calibri" w:cs="B Nazanin" w:hint="cs"/>
                <w:color w:val="000000"/>
                <w:spacing w:val="-2"/>
                <w:sz w:val="24"/>
                <w:szCs w:val="24"/>
                <w:rtl/>
                <w:lang w:bidi="fa-IR"/>
              </w:rPr>
              <w:t xml:space="preserve">، </w:t>
            </w:r>
            <w:r w:rsidRPr="00C90145">
              <w:rPr>
                <w:rFonts w:eastAsia="Calibri" w:cs="B Nazanin"/>
                <w:color w:val="000000"/>
                <w:spacing w:val="-2"/>
                <w:sz w:val="24"/>
                <w:szCs w:val="24"/>
                <w:rtl/>
                <w:lang w:bidi="fa-IR"/>
              </w:rPr>
              <w:t>خودکارآمدی</w:t>
            </w:r>
          </w:p>
        </w:tc>
        <w:tc>
          <w:tcPr>
            <w:tcW w:w="1980" w:type="dxa"/>
            <w:shd w:val="clear" w:color="auto" w:fill="auto"/>
          </w:tcPr>
          <w:p w:rsidR="005D328C" w:rsidRPr="00C90145" w:rsidRDefault="005D328C" w:rsidP="00585C20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5D328C" w:rsidRPr="00933AD4" w:rsidRDefault="005D328C" w:rsidP="005D328C">
      <w:pPr>
        <w:pStyle w:val="EndNoteCategoryHeading"/>
        <w:spacing w:line="360" w:lineRule="auto"/>
        <w:ind w:right="-810"/>
        <w:jc w:val="both"/>
        <w:rPr>
          <w:rFonts w:cs="B Nazanin" w:hint="cs"/>
          <w:sz w:val="28"/>
          <w:szCs w:val="28"/>
          <w:rtl/>
          <w:lang w:bidi="fa-IR"/>
        </w:rPr>
      </w:pPr>
      <w:r w:rsidRPr="00933AD4">
        <w:rPr>
          <w:rFonts w:cs="B Nazanin" w:hint="cs"/>
          <w:b w:val="0"/>
          <w:bCs/>
          <w:sz w:val="28"/>
          <w:szCs w:val="28"/>
          <w:rtl/>
          <w:lang w:bidi="fa-IR"/>
        </w:rPr>
        <w:t xml:space="preserve">          </w:t>
      </w:r>
      <w:bookmarkStart w:id="0" w:name="_GoBack"/>
      <w:bookmarkEnd w:id="0"/>
    </w:p>
    <w:sectPr w:rsidR="005D328C" w:rsidRPr="00933AD4" w:rsidSect="005D328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8C"/>
    <w:rsid w:val="005D328C"/>
    <w:rsid w:val="00924408"/>
    <w:rsid w:val="00F5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DCBE51-7391-450F-B190-1FE226E1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28C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bidi="ar-Y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CategoryHeading">
    <w:name w:val="EndNote Category Heading"/>
    <w:basedOn w:val="Normal"/>
    <w:link w:val="EndNoteCategoryHeadingChar"/>
    <w:rsid w:val="005D328C"/>
    <w:pPr>
      <w:spacing w:before="120" w:after="120"/>
      <w:jc w:val="right"/>
    </w:pPr>
    <w:rPr>
      <w:b/>
    </w:rPr>
  </w:style>
  <w:style w:type="character" w:customStyle="1" w:styleId="EndNoteCategoryHeadingChar">
    <w:name w:val="EndNote Category Heading Char"/>
    <w:link w:val="EndNoteCategoryHeading"/>
    <w:rsid w:val="005D328C"/>
    <w:rPr>
      <w:rFonts w:ascii="Times New Roman" w:eastAsia="Times New Roman" w:hAnsi="Times New Roman" w:cs="Traditional Arabic"/>
      <w:b/>
      <w:noProof/>
      <w:sz w:val="20"/>
      <w:szCs w:val="20"/>
      <w:lang w:bidi="ar-Y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zhoohan.tbzmed.ac.ir/general/cartable.ac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2</cp:revision>
  <dcterms:created xsi:type="dcterms:W3CDTF">2022-12-25T06:52:00Z</dcterms:created>
  <dcterms:modified xsi:type="dcterms:W3CDTF">2022-12-25T06:52:00Z</dcterms:modified>
</cp:coreProperties>
</file>